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5468" w14:textId="2301DC51" w:rsidR="007D7838" w:rsidRPr="00D502F7" w:rsidRDefault="004C454F" w:rsidP="007D7838">
      <w:pPr>
        <w:jc w:val="center"/>
        <w:rPr>
          <w:b/>
          <w:bCs/>
          <w:sz w:val="28"/>
          <w:szCs w:val="28"/>
        </w:rPr>
      </w:pPr>
      <w:r w:rsidRPr="00D502F7">
        <w:rPr>
          <w:b/>
          <w:bCs/>
          <w:sz w:val="28"/>
          <w:szCs w:val="28"/>
        </w:rPr>
        <w:t xml:space="preserve">Zarządzenie Nr </w:t>
      </w:r>
      <w:r w:rsidR="00D502F7" w:rsidRPr="00D502F7">
        <w:rPr>
          <w:b/>
          <w:bCs/>
          <w:sz w:val="28"/>
          <w:szCs w:val="28"/>
        </w:rPr>
        <w:t>21</w:t>
      </w:r>
      <w:r w:rsidRPr="00D502F7">
        <w:rPr>
          <w:b/>
          <w:bCs/>
          <w:sz w:val="28"/>
          <w:szCs w:val="28"/>
        </w:rPr>
        <w:t xml:space="preserve">/2019 Dyrektora </w:t>
      </w:r>
      <w:r w:rsidR="0017797D" w:rsidRPr="00D502F7">
        <w:rPr>
          <w:b/>
          <w:bCs/>
          <w:sz w:val="28"/>
          <w:szCs w:val="28"/>
        </w:rPr>
        <w:t>Zespołu Szkół Ponadpodstawowych w Benicach</w:t>
      </w:r>
      <w:r w:rsidRPr="00D502F7">
        <w:rPr>
          <w:b/>
          <w:bCs/>
          <w:sz w:val="28"/>
          <w:szCs w:val="28"/>
        </w:rPr>
        <w:t xml:space="preserve"> z dnia </w:t>
      </w:r>
      <w:r w:rsidR="00D502F7" w:rsidRPr="00D502F7">
        <w:rPr>
          <w:b/>
          <w:bCs/>
          <w:sz w:val="28"/>
          <w:szCs w:val="28"/>
        </w:rPr>
        <w:t xml:space="preserve">25.10.2019r. </w:t>
      </w:r>
      <w:r w:rsidRPr="00D502F7">
        <w:rPr>
          <w:b/>
          <w:bCs/>
          <w:sz w:val="28"/>
          <w:szCs w:val="28"/>
        </w:rPr>
        <w:t xml:space="preserve"> w sprawie wprowadzenia Regulaminu funkcjonowania, obsługi i eksploatacji monitoringu wizyjnego na terenie </w:t>
      </w:r>
      <w:r w:rsidR="0017797D" w:rsidRPr="00D502F7">
        <w:rPr>
          <w:b/>
          <w:bCs/>
          <w:sz w:val="28"/>
          <w:szCs w:val="28"/>
        </w:rPr>
        <w:t>Zespołu Szkół Ponadpodstawowych w Benicach.</w:t>
      </w:r>
    </w:p>
    <w:p w14:paraId="15C0F6B2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Na podstawie art. 108a ustawy z dnia 14 grudnia 2016 r. Prawo oświatowe (Dz. U. z 2018r. poz. 996) oraz art. 222 § 1 Kodeksu pracy zarządzam co następuje: </w:t>
      </w:r>
    </w:p>
    <w:p w14:paraId="26C4C722" w14:textId="77777777" w:rsidR="004C454F" w:rsidRPr="007D7838" w:rsidRDefault="004C454F" w:rsidP="004C454F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1</w:t>
      </w:r>
    </w:p>
    <w:p w14:paraId="66182D3B" w14:textId="1974F720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Wprowadza się Regulamin funkcjonowania, obsługi i eksploatacji monitoringu wizyjnego na terenie </w:t>
      </w:r>
      <w:r w:rsidR="0017797D">
        <w:t>Zespołu Szkół Ponadpodstawowych w Benicach</w:t>
      </w:r>
      <w:r w:rsidRPr="007D7838">
        <w:rPr>
          <w:sz w:val="24"/>
          <w:szCs w:val="24"/>
        </w:rPr>
        <w:t xml:space="preserve">, stanowiący załącznik do niniejszego zarządzenia. </w:t>
      </w:r>
    </w:p>
    <w:p w14:paraId="488C0E05" w14:textId="77777777" w:rsidR="004C454F" w:rsidRPr="007D7838" w:rsidRDefault="004C454F" w:rsidP="004C454F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2</w:t>
      </w:r>
    </w:p>
    <w:p w14:paraId="4002AAA3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Pracowników Szkoły zobowiązuje się do zapoznania z zapisami niniejszego regulaminu wraz z załącznikami. </w:t>
      </w:r>
    </w:p>
    <w:p w14:paraId="4158FA5E" w14:textId="77777777" w:rsidR="007D7838" w:rsidRPr="007D7838" w:rsidRDefault="004C454F" w:rsidP="007D7838">
      <w:pPr>
        <w:jc w:val="center"/>
        <w:rPr>
          <w:sz w:val="24"/>
          <w:szCs w:val="24"/>
        </w:rPr>
      </w:pPr>
      <w:r w:rsidRPr="007D7838">
        <w:rPr>
          <w:b/>
          <w:bCs/>
          <w:sz w:val="24"/>
          <w:szCs w:val="24"/>
        </w:rPr>
        <w:t>§ 3</w:t>
      </w:r>
    </w:p>
    <w:p w14:paraId="0D89C91C" w14:textId="2E0E1F91" w:rsidR="007D7838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Zarządzenie wchodzi w życie z dniem podpisania. </w:t>
      </w:r>
      <w:r w:rsidR="00BD4B25">
        <w:rPr>
          <w:sz w:val="24"/>
          <w:szCs w:val="24"/>
        </w:rPr>
        <w:t>Klauzula informacyjna stanowi z</w:t>
      </w:r>
      <w:r w:rsidRPr="007D7838">
        <w:rPr>
          <w:sz w:val="24"/>
          <w:szCs w:val="24"/>
        </w:rPr>
        <w:t xml:space="preserve">ałącznik </w:t>
      </w:r>
      <w:r w:rsidR="00BD4B25">
        <w:rPr>
          <w:sz w:val="24"/>
          <w:szCs w:val="24"/>
        </w:rPr>
        <w:t>do zarz</w:t>
      </w:r>
      <w:r w:rsidR="004136CA">
        <w:rPr>
          <w:sz w:val="24"/>
          <w:szCs w:val="24"/>
        </w:rPr>
        <w:t>ą</w:t>
      </w:r>
      <w:r w:rsidR="00BD4B25">
        <w:rPr>
          <w:sz w:val="24"/>
          <w:szCs w:val="24"/>
        </w:rPr>
        <w:t>dzenia</w:t>
      </w:r>
      <w:r w:rsidR="004136CA">
        <w:rPr>
          <w:sz w:val="24"/>
          <w:szCs w:val="24"/>
        </w:rPr>
        <w:t>.</w:t>
      </w:r>
      <w:bookmarkStart w:id="0" w:name="_GoBack"/>
      <w:bookmarkEnd w:id="0"/>
    </w:p>
    <w:p w14:paraId="79F4EC4B" w14:textId="77777777" w:rsidR="007D7838" w:rsidRPr="007D7838" w:rsidRDefault="007D7838" w:rsidP="007D7838">
      <w:pPr>
        <w:jc w:val="center"/>
        <w:rPr>
          <w:b/>
          <w:bCs/>
          <w:sz w:val="24"/>
          <w:szCs w:val="24"/>
        </w:rPr>
      </w:pPr>
    </w:p>
    <w:p w14:paraId="4419F122" w14:textId="77777777" w:rsidR="007D7838" w:rsidRPr="007D7838" w:rsidRDefault="007D7838" w:rsidP="007D7838">
      <w:pPr>
        <w:jc w:val="center"/>
        <w:rPr>
          <w:b/>
          <w:bCs/>
          <w:sz w:val="24"/>
          <w:szCs w:val="24"/>
        </w:rPr>
      </w:pPr>
    </w:p>
    <w:p w14:paraId="324470CE" w14:textId="77777777" w:rsidR="007D7838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 xml:space="preserve">R E G U L A M I N </w:t>
      </w:r>
    </w:p>
    <w:p w14:paraId="06A8654F" w14:textId="0EAC41FE" w:rsidR="007D7838" w:rsidRPr="007D7838" w:rsidRDefault="004C454F" w:rsidP="007D7838">
      <w:pPr>
        <w:jc w:val="center"/>
        <w:rPr>
          <w:sz w:val="24"/>
          <w:szCs w:val="24"/>
        </w:rPr>
      </w:pPr>
      <w:r w:rsidRPr="007D7838">
        <w:rPr>
          <w:b/>
          <w:bCs/>
          <w:sz w:val="24"/>
          <w:szCs w:val="24"/>
        </w:rPr>
        <w:t xml:space="preserve">funkcjonowania, obsługi i eksploatacji monitoringu wizyjnego na terenie </w:t>
      </w:r>
      <w:r w:rsidR="0017797D" w:rsidRPr="0017797D">
        <w:rPr>
          <w:b/>
          <w:bCs/>
          <w:sz w:val="24"/>
          <w:szCs w:val="24"/>
        </w:rPr>
        <w:t>Zespołu Szkół Ponadpodstawowych w Benicach.</w:t>
      </w:r>
      <w:r w:rsidRPr="007D7838">
        <w:rPr>
          <w:sz w:val="24"/>
          <w:szCs w:val="24"/>
        </w:rPr>
        <w:t xml:space="preserve"> </w:t>
      </w:r>
    </w:p>
    <w:p w14:paraId="05432C58" w14:textId="77777777" w:rsidR="004C454F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1</w:t>
      </w:r>
    </w:p>
    <w:p w14:paraId="7D08D89F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1. Regulamin określa zasady funkcjonowania, obsługi i eksploatacji monitoringu wizyjnego na terenie Szkoły oraz terenu wokół Szkoły (zwanego dalej „monitoringiem”), reguły rejestracji i zapisu informacji z monitoringu oraz sposób zabezpieczenia zapisu z kamer monitoringu, a także możliwość udostępniania zgromadzonych w ten sposób danych. </w:t>
      </w:r>
    </w:p>
    <w:p w14:paraId="576B55DA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2. Monitoring nie obejmuje: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a także pomieszczeń udostępnianych zakładowej organizacji związkowej. </w:t>
      </w:r>
    </w:p>
    <w:p w14:paraId="4BC98368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3. Monitoring nie powinien stanowić środka nadzoru nad jakością wykonywania pracy przez pracowników Szkoły. </w:t>
      </w:r>
    </w:p>
    <w:p w14:paraId="0CC30640" w14:textId="231F139D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4. Administratorem systemu monitoringu jest </w:t>
      </w:r>
      <w:r w:rsidR="0017797D">
        <w:t>Zespół Szkół Ponadpodstawowych w Benicach.</w:t>
      </w:r>
    </w:p>
    <w:p w14:paraId="30D37415" w14:textId="77777777" w:rsidR="007D7838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2</w:t>
      </w:r>
    </w:p>
    <w:p w14:paraId="3B191143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lastRenderedPageBreak/>
        <w:t xml:space="preserve">Celem instalacji monitoringu jest: </w:t>
      </w:r>
    </w:p>
    <w:p w14:paraId="4BB803B1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1. zapewnienie bezpieczeństwa uczniów i pracowników, </w:t>
      </w:r>
    </w:p>
    <w:p w14:paraId="6D727AA9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2. ochrona mienia Szkoły, </w:t>
      </w:r>
    </w:p>
    <w:p w14:paraId="5BD88BAC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3. zachowanie w tajemnicy informacji, których ujawnienie mogłoby narazić Szkołę na szkodę. </w:t>
      </w:r>
    </w:p>
    <w:p w14:paraId="1D731D14" w14:textId="77777777" w:rsidR="004C454F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3</w:t>
      </w:r>
    </w:p>
    <w:p w14:paraId="642F48B4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1. System monitoringu wizyjnego obejmuje w szczególności: kamery, rejestratory, okablowanie i oprogramowanie monitoringu, a ponadto stanowisko umożliwiające podgląd obrazu z kamer i rejestratory (rejestrator). </w:t>
      </w:r>
    </w:p>
    <w:p w14:paraId="05050353" w14:textId="77777777" w:rsidR="00761573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2. Kamery monitoringu znajdują się: </w:t>
      </w:r>
    </w:p>
    <w:p w14:paraId="2C5D4A24" w14:textId="55E84F44" w:rsidR="004C454F" w:rsidRPr="0017797D" w:rsidRDefault="004C454F">
      <w:pPr>
        <w:rPr>
          <w:color w:val="FF0000"/>
          <w:sz w:val="24"/>
          <w:szCs w:val="24"/>
        </w:rPr>
      </w:pPr>
      <w:r w:rsidRPr="007D7838">
        <w:rPr>
          <w:sz w:val="24"/>
          <w:szCs w:val="24"/>
        </w:rPr>
        <w:sym w:font="Symbol" w:char="F0B7"/>
      </w:r>
      <w:r w:rsidRPr="007D7838">
        <w:rPr>
          <w:sz w:val="24"/>
          <w:szCs w:val="24"/>
        </w:rPr>
        <w:t xml:space="preserve"> </w:t>
      </w:r>
      <w:r w:rsidRPr="0017797D">
        <w:rPr>
          <w:color w:val="FF0000"/>
          <w:sz w:val="24"/>
          <w:szCs w:val="24"/>
        </w:rPr>
        <w:t xml:space="preserve">wewnętrzne: na korytarzu </w:t>
      </w:r>
      <w:r w:rsidR="00516ECA">
        <w:rPr>
          <w:color w:val="FF0000"/>
          <w:sz w:val="24"/>
          <w:szCs w:val="24"/>
        </w:rPr>
        <w:t>piwnicy przy wejściu do stołówki i szatni</w:t>
      </w:r>
      <w:r w:rsidRPr="0017797D">
        <w:rPr>
          <w:color w:val="FF0000"/>
          <w:sz w:val="24"/>
          <w:szCs w:val="24"/>
        </w:rPr>
        <w:t xml:space="preserve">, </w:t>
      </w:r>
      <w:r w:rsidR="00516ECA">
        <w:rPr>
          <w:color w:val="FF0000"/>
          <w:sz w:val="24"/>
          <w:szCs w:val="24"/>
        </w:rPr>
        <w:t xml:space="preserve"> na parterze w holu głównym budynku szkoły i korytarzach bocznych, przy wejściu/zejściu ze schodów, na  </w:t>
      </w:r>
      <w:r w:rsidRPr="0017797D">
        <w:rPr>
          <w:color w:val="FF0000"/>
          <w:sz w:val="24"/>
          <w:szCs w:val="24"/>
        </w:rPr>
        <w:t>I piętr</w:t>
      </w:r>
      <w:r w:rsidR="00516ECA">
        <w:rPr>
          <w:color w:val="FF0000"/>
          <w:sz w:val="24"/>
          <w:szCs w:val="24"/>
        </w:rPr>
        <w:t>ze</w:t>
      </w:r>
      <w:r w:rsidRPr="0017797D">
        <w:rPr>
          <w:color w:val="FF0000"/>
          <w:sz w:val="24"/>
          <w:szCs w:val="24"/>
        </w:rPr>
        <w:t xml:space="preserve">  budynku szkoły</w:t>
      </w:r>
      <w:r w:rsidR="00516ECA">
        <w:rPr>
          <w:color w:val="FF0000"/>
          <w:sz w:val="24"/>
          <w:szCs w:val="24"/>
        </w:rPr>
        <w:t xml:space="preserve"> – korytarze internatu,</w:t>
      </w:r>
      <w:r w:rsidRPr="0017797D">
        <w:rPr>
          <w:color w:val="FF0000"/>
          <w:sz w:val="24"/>
          <w:szCs w:val="24"/>
        </w:rPr>
        <w:t xml:space="preserve"> </w:t>
      </w:r>
    </w:p>
    <w:p w14:paraId="133502B8" w14:textId="34DD1489" w:rsidR="004C454F" w:rsidRPr="0017797D" w:rsidRDefault="004C454F">
      <w:pPr>
        <w:rPr>
          <w:color w:val="FF0000"/>
          <w:sz w:val="24"/>
          <w:szCs w:val="24"/>
        </w:rPr>
      </w:pPr>
      <w:r w:rsidRPr="0017797D">
        <w:rPr>
          <w:color w:val="FF0000"/>
          <w:sz w:val="24"/>
          <w:szCs w:val="24"/>
        </w:rPr>
        <w:sym w:font="Symbol" w:char="F0B7"/>
      </w:r>
      <w:r w:rsidRPr="0017797D">
        <w:rPr>
          <w:color w:val="FF0000"/>
          <w:sz w:val="24"/>
          <w:szCs w:val="24"/>
        </w:rPr>
        <w:t xml:space="preserve"> zewnętrzne</w:t>
      </w:r>
      <w:r w:rsidR="00E20422">
        <w:rPr>
          <w:color w:val="FF0000"/>
          <w:sz w:val="24"/>
          <w:szCs w:val="24"/>
        </w:rPr>
        <w:t>:</w:t>
      </w:r>
      <w:r w:rsidRPr="0017797D">
        <w:rPr>
          <w:color w:val="FF0000"/>
          <w:sz w:val="24"/>
          <w:szCs w:val="24"/>
        </w:rPr>
        <w:t xml:space="preserve"> nad wejściem głównym </w:t>
      </w:r>
      <w:r w:rsidR="00E20422">
        <w:rPr>
          <w:color w:val="FF0000"/>
          <w:sz w:val="24"/>
          <w:szCs w:val="24"/>
        </w:rPr>
        <w:t xml:space="preserve">i na ścianach </w:t>
      </w:r>
      <w:r w:rsidRPr="0017797D">
        <w:rPr>
          <w:color w:val="FF0000"/>
          <w:sz w:val="24"/>
          <w:szCs w:val="24"/>
        </w:rPr>
        <w:t>budynku szkoły</w:t>
      </w:r>
      <w:r w:rsidR="00761573" w:rsidRPr="0017797D">
        <w:rPr>
          <w:color w:val="FF0000"/>
          <w:sz w:val="24"/>
          <w:szCs w:val="24"/>
        </w:rPr>
        <w:t xml:space="preserve"> </w:t>
      </w:r>
      <w:r w:rsidR="00E20422">
        <w:rPr>
          <w:color w:val="FF0000"/>
          <w:sz w:val="24"/>
          <w:szCs w:val="24"/>
        </w:rPr>
        <w:t>obejmujące cały teren przed szkołą,</w:t>
      </w:r>
      <w:r w:rsidR="00761573" w:rsidRPr="0017797D">
        <w:rPr>
          <w:color w:val="FF0000"/>
          <w:sz w:val="24"/>
          <w:szCs w:val="24"/>
        </w:rPr>
        <w:t xml:space="preserve"> na parkingu szkoły</w:t>
      </w:r>
      <w:r w:rsidR="00E20422">
        <w:rPr>
          <w:color w:val="FF0000"/>
          <w:sz w:val="24"/>
          <w:szCs w:val="24"/>
        </w:rPr>
        <w:t>, na budynku ujeżdżalni koni, budynku gospodarczym, budynku stajni</w:t>
      </w:r>
      <w:r w:rsidR="00761573" w:rsidRPr="0017797D">
        <w:rPr>
          <w:color w:val="FF0000"/>
          <w:sz w:val="24"/>
          <w:szCs w:val="24"/>
        </w:rPr>
        <w:t xml:space="preserve">. </w:t>
      </w:r>
    </w:p>
    <w:p w14:paraId="73B61885" w14:textId="7E3740CE" w:rsidR="004C454F" w:rsidRPr="0017797D" w:rsidRDefault="004C454F">
      <w:pPr>
        <w:rPr>
          <w:color w:val="FF0000"/>
          <w:sz w:val="24"/>
          <w:szCs w:val="24"/>
        </w:rPr>
      </w:pPr>
      <w:r w:rsidRPr="0017797D">
        <w:rPr>
          <w:color w:val="FF0000"/>
          <w:sz w:val="24"/>
          <w:szCs w:val="24"/>
        </w:rPr>
        <w:t>3. Do zapoznania się z zapisami z kamer i rejestratorów z monitoringu upoważnieni są: dyrektor szkoły</w:t>
      </w:r>
      <w:r w:rsidR="00761573" w:rsidRPr="0017797D">
        <w:rPr>
          <w:color w:val="FF0000"/>
          <w:sz w:val="24"/>
          <w:szCs w:val="24"/>
        </w:rPr>
        <w:t xml:space="preserve">, </w:t>
      </w:r>
      <w:r w:rsidR="00516ECA">
        <w:rPr>
          <w:color w:val="FF0000"/>
          <w:sz w:val="24"/>
          <w:szCs w:val="24"/>
        </w:rPr>
        <w:t>kierownik internatu i wychowawcy, kierownik ds. gospodarczych</w:t>
      </w:r>
      <w:r w:rsidR="00761573" w:rsidRPr="0017797D">
        <w:rPr>
          <w:color w:val="FF0000"/>
          <w:sz w:val="24"/>
          <w:szCs w:val="24"/>
        </w:rPr>
        <w:t xml:space="preserve">, </w:t>
      </w:r>
      <w:r w:rsidR="007B29CA">
        <w:rPr>
          <w:color w:val="FF0000"/>
          <w:sz w:val="24"/>
          <w:szCs w:val="24"/>
        </w:rPr>
        <w:t>pedagog szkolny</w:t>
      </w:r>
      <w:r w:rsidRPr="0017797D">
        <w:rPr>
          <w:color w:val="FF0000"/>
          <w:sz w:val="24"/>
          <w:szCs w:val="24"/>
        </w:rPr>
        <w:t xml:space="preserve">. </w:t>
      </w:r>
    </w:p>
    <w:p w14:paraId="2BD791B1" w14:textId="77777777" w:rsidR="007D7838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4</w:t>
      </w:r>
    </w:p>
    <w:p w14:paraId="07FCF205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1. Monitoring funkcjonuje całodobowo. </w:t>
      </w:r>
    </w:p>
    <w:p w14:paraId="0DDD5E92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2. Rejestracji i zapisowi na nośniku danych, podlega tylko obraz z kamer systemu monitoringu wizyjnego, bez rejestracji dźwięku. </w:t>
      </w:r>
    </w:p>
    <w:p w14:paraId="0081B5B9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3. Dane pochodzące z nagrań monitoringu uważane są za dane osobowe w rozumieniu art. 4 pkt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Rozporządzeniem. </w:t>
      </w:r>
    </w:p>
    <w:p w14:paraId="0B2533E8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4. Nagrania obrazu zawierające dane osobowe uczniów, pracowników i innych osób, których w wyniku tych nagrań można zidentyfikować, szkoła lub placówka przetwarza wyłącznie do celów, dla których zostały zebrane, i przechowuje przez okres nie dłuższy niż 30 dni od dnia nagrania. </w:t>
      </w:r>
    </w:p>
    <w:p w14:paraId="2D44F984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5. W przypadku, w którym nagrania obrazu stanowią dowód w postępowaniu prowadzonym na podstawie prawa lub pracodawca powziął wiadomość, iż mogą one stanowić dowód w postępowaniu, termin określony w ust. 4 ulega przedłużeniu do czasu prawomocnego zakończenia postępowania. </w:t>
      </w:r>
    </w:p>
    <w:p w14:paraId="4A24FEB4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lastRenderedPageBreak/>
        <w:t xml:space="preserve">6. Po upływie okresów, o których mowa w ust. 4 i 5 uzyskane w wyniku monitoringu nagrania obrazu zawierające dane osobowe podlegają zniszczeniu, o ile przepisy odrębne nie stanowią inaczej. </w:t>
      </w:r>
    </w:p>
    <w:p w14:paraId="084C1500" w14:textId="77777777" w:rsidR="007D7838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5</w:t>
      </w:r>
    </w:p>
    <w:p w14:paraId="69CE5573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1. Informacja o funkcjonowaniu monitoringu wizyjnego podawana jest poprzez rozmieszczenie tablic z piktogramem kamery na terenie i przy wejściach na obszar monitorowany. </w:t>
      </w:r>
    </w:p>
    <w:p w14:paraId="2BB0FC50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2. Na tablicy ogłoszeń oraz na stronie internetowej Szkoły zamieszcza się klauzulę informacyjną w rozumieniu art. 13 Rozporządzenia, której treść stanowi załącznik nr 1 do niniejszego Regulaminu. </w:t>
      </w:r>
    </w:p>
    <w:p w14:paraId="3FCC533E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3. Każdy nowy pracownik przed dopuszczeniem do pracy otrzymuje pisemną informację o stosowaniu monitoringu na terenie Szkoły, której wzór stanowi załącznik nr 2 do niniejszego Regulaminu. </w:t>
      </w:r>
    </w:p>
    <w:p w14:paraId="1CA2449F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4. Dane zapisane na nośnikach nie stanowią informacji publicznej i nie podlegają udostępnieniu w oparciu o przepisy ustawy o dostępie do informacji publicznej. </w:t>
      </w:r>
    </w:p>
    <w:p w14:paraId="182F4C19" w14:textId="77777777" w:rsidR="00EB1491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>5. Udostępnianie nagrań jest możliwe organom w szczególności Sądom, Prokuraturze, Policji lub innym podmiotom uprawnionym na podstawie przepisów prawa. Udostępnienie następuje po wyrażeniu zgody przez Dyrektora Szkoły</w:t>
      </w:r>
      <w:r w:rsidR="00EB1491">
        <w:rPr>
          <w:sz w:val="24"/>
          <w:szCs w:val="24"/>
        </w:rPr>
        <w:t>.</w:t>
      </w:r>
      <w:r w:rsidRPr="007D7838">
        <w:rPr>
          <w:sz w:val="24"/>
          <w:szCs w:val="24"/>
        </w:rPr>
        <w:t xml:space="preserve"> </w:t>
      </w:r>
    </w:p>
    <w:p w14:paraId="698727BB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6. Osoba zainteresowana zabezpieczeniem zapisu z monitoringu wizyjnego na potrzeby przyszłego postępowania może zwrócić się do Dyrektora Szkoły z pisemnym wnioskiem o sporządzenie jego kopii, wskazując dokładną datę, a także czas i miejsce zdarzenia. </w:t>
      </w:r>
    </w:p>
    <w:p w14:paraId="010C2A2C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>7. Kopia sporządzona na pisemny wniosek osoby zainteresowanej przechowywana jest w zamkniętym pomieszczeniu i udostępniania uprawnionym organom. W przypadku bezczynności uprawnionych organów kopia jest niszczona</w:t>
      </w:r>
      <w:r w:rsidR="00EB1491">
        <w:rPr>
          <w:sz w:val="24"/>
          <w:szCs w:val="24"/>
        </w:rPr>
        <w:t>.</w:t>
      </w:r>
    </w:p>
    <w:p w14:paraId="4ABA896A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 xml:space="preserve">8. Zapis z monitoringu wizyjnego wydawany jest osobie uprawnionej za pokwitowaniem. </w:t>
      </w:r>
    </w:p>
    <w:p w14:paraId="71368085" w14:textId="77777777" w:rsidR="007D7838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6</w:t>
      </w:r>
    </w:p>
    <w:p w14:paraId="52ED71E4" w14:textId="77777777" w:rsidR="004C454F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>Regulamin monitoringu dostępny jest na stronie internetowej Szkoły</w:t>
      </w:r>
      <w:r w:rsidR="00EB1491">
        <w:rPr>
          <w:sz w:val="24"/>
          <w:szCs w:val="24"/>
        </w:rPr>
        <w:t>.</w:t>
      </w:r>
    </w:p>
    <w:p w14:paraId="7A37102A" w14:textId="77777777" w:rsidR="007D7838" w:rsidRPr="007D7838" w:rsidRDefault="004C454F" w:rsidP="007D7838">
      <w:pPr>
        <w:jc w:val="center"/>
        <w:rPr>
          <w:b/>
          <w:bCs/>
          <w:sz w:val="24"/>
          <w:szCs w:val="24"/>
        </w:rPr>
      </w:pPr>
      <w:r w:rsidRPr="007D7838">
        <w:rPr>
          <w:b/>
          <w:bCs/>
          <w:sz w:val="24"/>
          <w:szCs w:val="24"/>
        </w:rPr>
        <w:t>§ 7</w:t>
      </w:r>
    </w:p>
    <w:p w14:paraId="2D742162" w14:textId="77777777" w:rsidR="00B522CA" w:rsidRPr="007D7838" w:rsidRDefault="004C454F">
      <w:pPr>
        <w:rPr>
          <w:sz w:val="24"/>
          <w:szCs w:val="24"/>
        </w:rPr>
      </w:pPr>
      <w:r w:rsidRPr="007D7838">
        <w:rPr>
          <w:sz w:val="24"/>
          <w:szCs w:val="24"/>
        </w:rPr>
        <w:t>Regulamin wchodzi w życie z dniem podpisania.</w:t>
      </w:r>
    </w:p>
    <w:sectPr w:rsidR="00B522CA" w:rsidRPr="007D7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4F"/>
    <w:rsid w:val="0017797D"/>
    <w:rsid w:val="00196FDF"/>
    <w:rsid w:val="004136CA"/>
    <w:rsid w:val="004C454F"/>
    <w:rsid w:val="00516ECA"/>
    <w:rsid w:val="00761573"/>
    <w:rsid w:val="007B29CA"/>
    <w:rsid w:val="007D7838"/>
    <w:rsid w:val="00931929"/>
    <w:rsid w:val="00A2462D"/>
    <w:rsid w:val="00B522CA"/>
    <w:rsid w:val="00BD4B25"/>
    <w:rsid w:val="00D502F7"/>
    <w:rsid w:val="00E12CE2"/>
    <w:rsid w:val="00E20422"/>
    <w:rsid w:val="00EB1491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A7A1"/>
  <w15:chartTrackingRefBased/>
  <w15:docId w15:val="{784EA561-C42B-457A-8528-B75DAF5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45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Czarkowski</dc:creator>
  <cp:keywords/>
  <dc:description/>
  <cp:lastModifiedBy>Marek Maślak</cp:lastModifiedBy>
  <cp:revision>3</cp:revision>
  <cp:lastPrinted>2019-10-28T07:16:00Z</cp:lastPrinted>
  <dcterms:created xsi:type="dcterms:W3CDTF">2019-10-28T07:16:00Z</dcterms:created>
  <dcterms:modified xsi:type="dcterms:W3CDTF">2019-10-28T07:19:00Z</dcterms:modified>
</cp:coreProperties>
</file>